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44" w:rsidRPr="00483444" w:rsidRDefault="00483444" w:rsidP="00483444">
      <w:pPr>
        <w:spacing w:line="360" w:lineRule="auto"/>
        <w:rPr>
          <w:b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483444" w:rsidRPr="00483444" w:rsidTr="001472DB">
        <w:trPr>
          <w:trHeight w:val="544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83444">
              <w:rPr>
                <w:rFonts w:eastAsia="Calibri"/>
                <w:b/>
                <w:color w:val="000000"/>
              </w:rPr>
              <w:t>Formularz proponowanych zmian w Lokalnej Strategii Rozwoju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83444">
              <w:rPr>
                <w:rFonts w:eastAsia="Calibri"/>
                <w:b/>
                <w:color w:val="000000"/>
              </w:rPr>
              <w:t xml:space="preserve">Stowarzyszenia Lokalnej Grupy Działania Nasze Bieszczady </w:t>
            </w:r>
          </w:p>
        </w:tc>
      </w:tr>
      <w:tr w:rsidR="00483444" w:rsidRPr="00483444" w:rsidTr="001472DB">
        <w:trPr>
          <w:trHeight w:val="544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jc w:val="both"/>
              <w:rPr>
                <w:b/>
                <w:u w:val="single"/>
              </w:rPr>
            </w:pPr>
            <w:r w:rsidRPr="00483444">
              <w:rPr>
                <w:b/>
                <w:u w:val="single"/>
              </w:rPr>
              <w:t>Zakres zmian dotyczy:</w:t>
            </w:r>
          </w:p>
          <w:p w:rsidR="00483444" w:rsidRPr="00483444" w:rsidRDefault="00483444" w:rsidP="00483444">
            <w:pPr>
              <w:jc w:val="both"/>
              <w:rPr>
                <w:b/>
              </w:rPr>
            </w:pPr>
          </w:p>
        </w:tc>
      </w:tr>
      <w:tr w:rsidR="00483444" w:rsidRPr="00483444" w:rsidTr="001472DB">
        <w:trPr>
          <w:trHeight w:val="596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jc w:val="both"/>
              <w:rPr>
                <w:sz w:val="22"/>
                <w:szCs w:val="22"/>
              </w:rPr>
            </w:pPr>
            <w:r w:rsidRPr="00483444">
              <w:rPr>
                <w:b/>
                <w:i/>
              </w:rPr>
              <w:t>Dostosowanie zapisów w Procedurze</w:t>
            </w:r>
            <w:hyperlink r:id="rId8" w:history="1">
              <w:r w:rsidRPr="00483444">
                <w:rPr>
                  <w:b/>
                  <w:i/>
                </w:rPr>
                <w:t xml:space="preserve"> wyboru i oceny grantobiorców</w:t>
              </w:r>
            </w:hyperlink>
            <w:r w:rsidR="008904E9">
              <w:rPr>
                <w:b/>
                <w:i/>
              </w:rPr>
              <w:t xml:space="preserve"> oraz jej załącznikach</w:t>
            </w:r>
            <w:r w:rsidRPr="00483444">
              <w:rPr>
                <w:b/>
                <w:i/>
              </w:rPr>
              <w:t xml:space="preserve"> tak, aby dokument był zgodny z obowiązującymi przepisami prawnymi oraz z</w:t>
            </w:r>
            <w:r w:rsidR="008904E9">
              <w:rPr>
                <w:b/>
                <w:i/>
              </w:rPr>
              <w:t>awierał odniesienie do wyboru i </w:t>
            </w:r>
            <w:r w:rsidRPr="00483444">
              <w:rPr>
                <w:b/>
                <w:i/>
              </w:rPr>
              <w:t>oceny koncepcji SV.</w:t>
            </w:r>
          </w:p>
        </w:tc>
      </w:tr>
      <w:tr w:rsidR="00483444" w:rsidRPr="00483444" w:rsidTr="001472DB">
        <w:trPr>
          <w:trHeight w:val="493"/>
        </w:trPr>
        <w:tc>
          <w:tcPr>
            <w:tcW w:w="10046" w:type="dxa"/>
            <w:gridSpan w:val="2"/>
          </w:tcPr>
          <w:p w:rsidR="00483444" w:rsidRPr="00483444" w:rsidRDefault="00483444" w:rsidP="00527C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Uzasadnienie zmiany zapisu (o ile dotyczy, proszę wskazać wpływ zmiany na wskaźniki produktu i rezultatu jakie zostały określone w LSR):</w:t>
            </w:r>
          </w:p>
        </w:tc>
      </w:tr>
      <w:tr w:rsidR="00483444" w:rsidRPr="00483444" w:rsidTr="00527C9F">
        <w:trPr>
          <w:trHeight w:val="2206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jc w:val="both"/>
            </w:pPr>
            <w:r w:rsidRPr="00483444">
              <w:t xml:space="preserve">W związku </w:t>
            </w:r>
            <w:r w:rsidR="00527C9F">
              <w:t xml:space="preserve">z </w:t>
            </w:r>
            <w:r w:rsidRPr="00483444">
              <w:t>realizacją przez LGD projektu grantowego dotyczącego opracowania koncepcji SV, należy dostosować wewnętrzne dokumenty tak</w:t>
            </w:r>
            <w:r w:rsidR="00527C9F">
              <w:t>,</w:t>
            </w:r>
            <w:r w:rsidRPr="00483444">
              <w:t xml:space="preserve"> aby procedowanie w ramach ogłoszonego naboru na wybór koncepcji SV było zgodne z </w:t>
            </w:r>
            <w:r w:rsidR="00527C9F">
              <w:t>obowiązującymi rozporządzeniami/wytycznymi.</w:t>
            </w:r>
            <w:r w:rsidRPr="00483444">
              <w:t xml:space="preserve"> </w:t>
            </w:r>
            <w:bookmarkStart w:id="0" w:name="_GoBack"/>
            <w:bookmarkEnd w:id="0"/>
          </w:p>
          <w:p w:rsidR="00483444" w:rsidRPr="00483444" w:rsidRDefault="00483444" w:rsidP="00483444">
            <w:pPr>
              <w:jc w:val="both"/>
              <w:rPr>
                <w:b/>
              </w:rPr>
            </w:pPr>
            <w:r w:rsidRPr="00483444">
              <w:rPr>
                <w:b/>
              </w:rPr>
              <w:t xml:space="preserve">Strategia rozwoju lokalnego kierowanego przez społeczność na lata 2014 – 2020 </w:t>
            </w:r>
          </w:p>
          <w:p w:rsidR="00483444" w:rsidRPr="00483444" w:rsidRDefault="00483444" w:rsidP="00483444">
            <w:pPr>
              <w:jc w:val="both"/>
              <w:rPr>
                <w:b/>
              </w:rPr>
            </w:pPr>
            <w:r w:rsidRPr="00483444">
              <w:rPr>
                <w:b/>
              </w:rPr>
              <w:t>Strona 47</w:t>
            </w:r>
          </w:p>
          <w:p w:rsidR="00483444" w:rsidRPr="00483444" w:rsidRDefault="00483444" w:rsidP="00483444">
            <w:pPr>
              <w:jc w:val="both"/>
              <w:rPr>
                <w:b/>
                <w:lang w:eastAsia="en-US"/>
              </w:rPr>
            </w:pPr>
            <w:r w:rsidRPr="00483444">
              <w:rPr>
                <w:b/>
              </w:rPr>
              <w:t>Projekt grantowy</w:t>
            </w:r>
            <w:r w:rsidRPr="00483444">
              <w:t xml:space="preserve"> – Stworzenie koncepcji inteligentnych wiosek (Smart Villages) na obszarze LGD Nasze Bieszczady</w:t>
            </w:r>
          </w:p>
        </w:tc>
      </w:tr>
      <w:tr w:rsidR="00483444" w:rsidRPr="00483444" w:rsidTr="001472DB">
        <w:trPr>
          <w:trHeight w:val="255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b/>
                <w:color w:val="000000"/>
                <w:sz w:val="22"/>
                <w:szCs w:val="22"/>
              </w:rPr>
              <w:t xml:space="preserve">Uwagi: 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proponowanych zmian.</w:t>
            </w:r>
          </w:p>
        </w:tc>
      </w:tr>
      <w:tr w:rsidR="00483444" w:rsidRPr="00483444" w:rsidTr="001472DB">
        <w:trPr>
          <w:trHeight w:val="70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○Jestem za proponowanymi zmianami.                      ○Uważam, że proponowane zmiany są niepotrzebne.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○Wnoszę następujące uwagi do proponowanych zmian…………………………………………………...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Płeć: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Kobieta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26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483444" w:rsidRPr="00483444" w:rsidRDefault="00483444" w:rsidP="00483444">
      <w:pPr>
        <w:spacing w:line="360" w:lineRule="auto"/>
        <w:rPr>
          <w:b/>
        </w:rPr>
      </w:pPr>
    </w:p>
    <w:p w:rsidR="003F397E" w:rsidRPr="00483444" w:rsidRDefault="003F397E" w:rsidP="00483444"/>
    <w:sectPr w:rsidR="003F397E" w:rsidRPr="00483444" w:rsidSect="00624499">
      <w:headerReference w:type="default" r:id="rId9"/>
      <w:footerReference w:type="default" r:id="rId10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AE" w:rsidRDefault="005105AE">
      <w:r>
        <w:separator/>
      </w:r>
    </w:p>
  </w:endnote>
  <w:endnote w:type="continuationSeparator" w:id="0">
    <w:p w:rsidR="005105AE" w:rsidRDefault="0051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AE" w:rsidRDefault="005105AE">
      <w:r>
        <w:separator/>
      </w:r>
    </w:p>
  </w:footnote>
  <w:footnote w:type="continuationSeparator" w:id="0">
    <w:p w:rsidR="005105AE" w:rsidRDefault="0051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62D3A" w:rsidRPr="009D1D89" w:rsidRDefault="00662D3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00E5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B7A9F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44C1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43EC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444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05AE"/>
    <w:rsid w:val="00516822"/>
    <w:rsid w:val="00527C9F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515D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2D3A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04E9"/>
    <w:rsid w:val="008973AB"/>
    <w:rsid w:val="008A22BF"/>
    <w:rsid w:val="008A4135"/>
    <w:rsid w:val="008A4850"/>
    <w:rsid w:val="008A486E"/>
    <w:rsid w:val="008A53CC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A2A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0D0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519C"/>
    <w:rsid w:val="00B21CED"/>
    <w:rsid w:val="00B24D81"/>
    <w:rsid w:val="00B26396"/>
    <w:rsid w:val="00B26AC0"/>
    <w:rsid w:val="00B3467D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2EFA"/>
    <w:rsid w:val="00B84289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2D41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4DAD"/>
    <w:rsid w:val="00D66476"/>
    <w:rsid w:val="00D7098E"/>
    <w:rsid w:val="00D71646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1E85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64C18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/wp-content/uploads/2021/04/Procedura-wyboru-i-oceny-grantobiorco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7D55-45D2-4998-80DB-75C4978A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1615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lgd_nbLesko</cp:lastModifiedBy>
  <cp:revision>6</cp:revision>
  <cp:lastPrinted>2022-05-05T12:44:00Z</cp:lastPrinted>
  <dcterms:created xsi:type="dcterms:W3CDTF">2022-05-10T07:26:00Z</dcterms:created>
  <dcterms:modified xsi:type="dcterms:W3CDTF">2023-04-13T08:55:00Z</dcterms:modified>
</cp:coreProperties>
</file>