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5AA" w:rsidRPr="00052AB0" w:rsidRDefault="009A05AA" w:rsidP="00052AB0">
      <w:pPr>
        <w:jc w:val="center"/>
        <w:rPr>
          <w:rFonts w:ascii="Times New Roman" w:hAnsi="Times New Roman" w:cs="Times New Roman"/>
          <w:sz w:val="32"/>
          <w:szCs w:val="32"/>
        </w:rPr>
      </w:pPr>
      <w:r w:rsidRPr="00052AB0">
        <w:rPr>
          <w:rFonts w:ascii="Times New Roman" w:hAnsi="Times New Roman" w:cs="Times New Roman"/>
          <w:sz w:val="32"/>
          <w:szCs w:val="32"/>
        </w:rPr>
        <w:t>REGULAMIN</w:t>
      </w:r>
    </w:p>
    <w:p w:rsidR="00226D49" w:rsidRDefault="009A05AA" w:rsidP="00052AB0">
      <w:pPr>
        <w:jc w:val="center"/>
        <w:rPr>
          <w:rFonts w:ascii="Times New Roman" w:hAnsi="Times New Roman" w:cs="Times New Roman"/>
          <w:sz w:val="32"/>
          <w:szCs w:val="32"/>
        </w:rPr>
      </w:pPr>
      <w:r w:rsidRPr="00052AB0">
        <w:rPr>
          <w:rFonts w:ascii="Times New Roman" w:hAnsi="Times New Roman" w:cs="Times New Roman"/>
          <w:sz w:val="32"/>
          <w:szCs w:val="32"/>
        </w:rPr>
        <w:t>konkursu plastycznego</w:t>
      </w:r>
      <w:r w:rsidR="00052AB0">
        <w:rPr>
          <w:rFonts w:ascii="Times New Roman" w:hAnsi="Times New Roman" w:cs="Times New Roman"/>
          <w:sz w:val="32"/>
          <w:szCs w:val="32"/>
        </w:rPr>
        <w:t xml:space="preserve"> </w:t>
      </w:r>
      <w:r w:rsidR="00226D49">
        <w:rPr>
          <w:rFonts w:ascii="Times New Roman" w:hAnsi="Times New Roman" w:cs="Times New Roman"/>
          <w:sz w:val="32"/>
          <w:szCs w:val="32"/>
        </w:rPr>
        <w:t>–</w:t>
      </w:r>
      <w:r w:rsidR="00052AB0">
        <w:rPr>
          <w:rFonts w:ascii="Times New Roman" w:hAnsi="Times New Roman" w:cs="Times New Roman"/>
          <w:sz w:val="32"/>
          <w:szCs w:val="32"/>
        </w:rPr>
        <w:t xml:space="preserve"> </w:t>
      </w:r>
    </w:p>
    <w:p w:rsidR="00663D31" w:rsidRPr="00226D49" w:rsidRDefault="009A05AA" w:rsidP="00052AB0">
      <w:pPr>
        <w:jc w:val="center"/>
        <w:rPr>
          <w:rFonts w:ascii="Times New Roman" w:hAnsi="Times New Roman" w:cs="Times New Roman"/>
          <w:b/>
          <w:sz w:val="48"/>
          <w:szCs w:val="48"/>
        </w:rPr>
      </w:pPr>
      <w:r w:rsidRPr="00226D49">
        <w:rPr>
          <w:rFonts w:ascii="Times New Roman" w:hAnsi="Times New Roman" w:cs="Times New Roman"/>
          <w:b/>
          <w:sz w:val="48"/>
          <w:szCs w:val="48"/>
        </w:rPr>
        <w:t>Pisanka wielkanocna</w:t>
      </w:r>
    </w:p>
    <w:p w:rsidR="00925CED" w:rsidRPr="00052AB0" w:rsidRDefault="00925CED" w:rsidP="00052AB0">
      <w:pPr>
        <w:jc w:val="center"/>
        <w:rPr>
          <w:rFonts w:ascii="Times New Roman" w:hAnsi="Times New Roman" w:cs="Times New Roman"/>
          <w:sz w:val="32"/>
          <w:szCs w:val="32"/>
        </w:rPr>
      </w:pPr>
    </w:p>
    <w:p w:rsidR="009A05AA" w:rsidRPr="00052AB0" w:rsidRDefault="009A05AA" w:rsidP="00052AB0">
      <w:pPr>
        <w:jc w:val="center"/>
        <w:rPr>
          <w:rFonts w:ascii="Times New Roman" w:hAnsi="Times New Roman" w:cs="Times New Roman"/>
          <w:b/>
          <w:sz w:val="24"/>
          <w:szCs w:val="24"/>
        </w:rPr>
      </w:pPr>
      <w:r w:rsidRPr="00052AB0">
        <w:rPr>
          <w:rFonts w:ascii="Times New Roman" w:hAnsi="Times New Roman" w:cs="Times New Roman"/>
          <w:b/>
          <w:sz w:val="24"/>
          <w:szCs w:val="24"/>
        </w:rPr>
        <w:t>&amp;1</w:t>
      </w:r>
    </w:p>
    <w:p w:rsidR="009A05AA" w:rsidRPr="00052AB0" w:rsidRDefault="009A05AA" w:rsidP="00052AB0">
      <w:pPr>
        <w:jc w:val="center"/>
        <w:rPr>
          <w:rFonts w:ascii="Times New Roman" w:hAnsi="Times New Roman" w:cs="Times New Roman"/>
          <w:b/>
          <w:sz w:val="24"/>
          <w:szCs w:val="24"/>
        </w:rPr>
      </w:pPr>
      <w:r w:rsidRPr="00052AB0">
        <w:rPr>
          <w:rFonts w:ascii="Times New Roman" w:hAnsi="Times New Roman" w:cs="Times New Roman"/>
          <w:b/>
          <w:sz w:val="24"/>
          <w:szCs w:val="24"/>
        </w:rPr>
        <w:t>POSTANOWIENIA OGÓLNE</w:t>
      </w:r>
    </w:p>
    <w:p w:rsidR="009A05AA" w:rsidRPr="00052AB0" w:rsidRDefault="009A05AA" w:rsidP="00052AB0">
      <w:pPr>
        <w:jc w:val="both"/>
        <w:rPr>
          <w:rFonts w:ascii="Times New Roman" w:hAnsi="Times New Roman" w:cs="Times New Roman"/>
          <w:sz w:val="24"/>
          <w:szCs w:val="24"/>
        </w:rPr>
      </w:pPr>
    </w:p>
    <w:p w:rsidR="009A05AA" w:rsidRPr="00052AB0" w:rsidRDefault="009A05AA" w:rsidP="00052AB0">
      <w:pPr>
        <w:jc w:val="both"/>
        <w:rPr>
          <w:rFonts w:ascii="Times New Roman" w:hAnsi="Times New Roman" w:cs="Times New Roman"/>
          <w:b/>
          <w:sz w:val="24"/>
          <w:szCs w:val="24"/>
        </w:rPr>
      </w:pPr>
      <w:r w:rsidRPr="00052AB0">
        <w:rPr>
          <w:rFonts w:ascii="Times New Roman" w:hAnsi="Times New Roman" w:cs="Times New Roman"/>
          <w:b/>
          <w:sz w:val="24"/>
          <w:szCs w:val="24"/>
        </w:rPr>
        <w:t>I. Organizatorzy konkursu:</w:t>
      </w:r>
    </w:p>
    <w:p w:rsidR="007D1CBF" w:rsidRPr="00052AB0" w:rsidRDefault="007D1CBF" w:rsidP="00052AB0">
      <w:pPr>
        <w:jc w:val="both"/>
        <w:rPr>
          <w:rFonts w:ascii="Times New Roman" w:hAnsi="Times New Roman" w:cs="Times New Roman"/>
          <w:sz w:val="24"/>
          <w:szCs w:val="24"/>
        </w:rPr>
      </w:pPr>
      <w:r w:rsidRPr="00052AB0">
        <w:rPr>
          <w:rFonts w:ascii="Times New Roman" w:hAnsi="Times New Roman" w:cs="Times New Roman"/>
          <w:sz w:val="24"/>
          <w:szCs w:val="24"/>
        </w:rPr>
        <w:t>Miejsko-Gminna Biblioteka Publiczna w Zagórzu,</w:t>
      </w:r>
    </w:p>
    <w:p w:rsidR="007D1CBF" w:rsidRPr="00052AB0" w:rsidRDefault="007D1CBF" w:rsidP="00052AB0">
      <w:pPr>
        <w:jc w:val="both"/>
        <w:rPr>
          <w:rFonts w:ascii="Times New Roman" w:hAnsi="Times New Roman" w:cs="Times New Roman"/>
          <w:sz w:val="24"/>
          <w:szCs w:val="24"/>
        </w:rPr>
      </w:pPr>
      <w:r w:rsidRPr="00052AB0">
        <w:rPr>
          <w:rFonts w:ascii="Times New Roman" w:hAnsi="Times New Roman" w:cs="Times New Roman"/>
          <w:sz w:val="24"/>
          <w:szCs w:val="24"/>
        </w:rPr>
        <w:t>Miejsko-Gminny Ośrodek Kultury i Sportu w Zagórzu,</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Lokalna Grupa Działania Nasze Bieszczady w Lesku</w:t>
      </w:r>
      <w:r w:rsidR="007D1CBF" w:rsidRPr="00052AB0">
        <w:rPr>
          <w:rFonts w:ascii="Times New Roman" w:hAnsi="Times New Roman" w:cs="Times New Roman"/>
          <w:sz w:val="24"/>
          <w:szCs w:val="24"/>
        </w:rPr>
        <w:t>.</w:t>
      </w:r>
    </w:p>
    <w:p w:rsidR="009A05AA" w:rsidRPr="00052AB0" w:rsidRDefault="009A05AA" w:rsidP="00052AB0">
      <w:pPr>
        <w:jc w:val="both"/>
        <w:rPr>
          <w:rFonts w:ascii="Times New Roman" w:hAnsi="Times New Roman" w:cs="Times New Roman"/>
          <w:b/>
          <w:sz w:val="24"/>
          <w:szCs w:val="24"/>
        </w:rPr>
      </w:pPr>
      <w:r w:rsidRPr="00052AB0">
        <w:rPr>
          <w:rFonts w:ascii="Times New Roman" w:hAnsi="Times New Roman" w:cs="Times New Roman"/>
          <w:b/>
          <w:sz w:val="24"/>
          <w:szCs w:val="24"/>
        </w:rPr>
        <w:t>II. Cele konkursu</w:t>
      </w:r>
    </w:p>
    <w:p w:rsidR="007D1CBF"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 xml:space="preserve">1. </w:t>
      </w:r>
      <w:r w:rsidR="007D1CBF" w:rsidRPr="00052AB0">
        <w:rPr>
          <w:rFonts w:ascii="Times New Roman" w:hAnsi="Times New Roman" w:cs="Times New Roman"/>
          <w:sz w:val="24"/>
          <w:szCs w:val="24"/>
        </w:rPr>
        <w:t>Popularyzacja tradycji wielkanocnych oraz promocja twórczości dzieci i młodzieży.</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 xml:space="preserve">2. Odkrywanie i rozwijanie uzdolnień artystycznych wśród </w:t>
      </w:r>
      <w:r w:rsidR="00483C4B" w:rsidRPr="00052AB0">
        <w:rPr>
          <w:rFonts w:ascii="Times New Roman" w:hAnsi="Times New Roman" w:cs="Times New Roman"/>
          <w:sz w:val="24"/>
          <w:szCs w:val="24"/>
        </w:rPr>
        <w:t>dzieci i młodzieży.</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3. Kształtowanie umiejętności posługiwania się różnymi środkami wypowiedzi artystycznej</w:t>
      </w:r>
      <w:r w:rsidR="007D1CBF" w:rsidRPr="00052AB0">
        <w:rPr>
          <w:rFonts w:ascii="Times New Roman" w:hAnsi="Times New Roman" w:cs="Times New Roman"/>
          <w:sz w:val="24"/>
          <w:szCs w:val="24"/>
        </w:rPr>
        <w:t>.</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 xml:space="preserve">4. Inspirowanie dzieci </w:t>
      </w:r>
      <w:r w:rsidR="003C2A5F" w:rsidRPr="00052AB0">
        <w:rPr>
          <w:rFonts w:ascii="Times New Roman" w:hAnsi="Times New Roman" w:cs="Times New Roman"/>
          <w:sz w:val="24"/>
          <w:szCs w:val="24"/>
        </w:rPr>
        <w:t xml:space="preserve">i młodzieży </w:t>
      </w:r>
      <w:r w:rsidRPr="00052AB0">
        <w:rPr>
          <w:rFonts w:ascii="Times New Roman" w:hAnsi="Times New Roman" w:cs="Times New Roman"/>
          <w:sz w:val="24"/>
          <w:szCs w:val="24"/>
        </w:rPr>
        <w:t>do aktywnego uczestnictwa w kulturze</w:t>
      </w:r>
      <w:r w:rsidR="007D1CBF" w:rsidRPr="00052AB0">
        <w:rPr>
          <w:rFonts w:ascii="Times New Roman" w:hAnsi="Times New Roman" w:cs="Times New Roman"/>
          <w:sz w:val="24"/>
          <w:szCs w:val="24"/>
        </w:rPr>
        <w:t>.</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5. Promowanie młodych talentów</w:t>
      </w:r>
      <w:r w:rsidR="003C2A5F" w:rsidRPr="00052AB0">
        <w:rPr>
          <w:rFonts w:ascii="Times New Roman" w:hAnsi="Times New Roman" w:cs="Times New Roman"/>
          <w:sz w:val="24"/>
          <w:szCs w:val="24"/>
        </w:rPr>
        <w:t>.</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6. Budzenie ducha zdrowej rywalizacji wśród dzieci.</w:t>
      </w:r>
    </w:p>
    <w:p w:rsidR="007D1CBF" w:rsidRPr="00052AB0" w:rsidRDefault="007D1CBF" w:rsidP="00052AB0">
      <w:pPr>
        <w:jc w:val="both"/>
        <w:rPr>
          <w:rFonts w:ascii="Times New Roman" w:hAnsi="Times New Roman" w:cs="Times New Roman"/>
          <w:sz w:val="24"/>
          <w:szCs w:val="24"/>
        </w:rPr>
      </w:pPr>
      <w:r w:rsidRPr="00052AB0">
        <w:rPr>
          <w:rFonts w:ascii="Times New Roman" w:hAnsi="Times New Roman" w:cs="Times New Roman"/>
          <w:sz w:val="24"/>
          <w:szCs w:val="24"/>
        </w:rPr>
        <w:t>7. Pobudzanie wyobraźni, kreatywności i oryginalnego widzenia tematu.</w:t>
      </w:r>
    </w:p>
    <w:p w:rsidR="009A05AA" w:rsidRDefault="009A05AA" w:rsidP="00052AB0">
      <w:pPr>
        <w:jc w:val="both"/>
        <w:rPr>
          <w:rFonts w:ascii="Times New Roman" w:hAnsi="Times New Roman" w:cs="Times New Roman"/>
          <w:b/>
          <w:sz w:val="24"/>
          <w:szCs w:val="24"/>
        </w:rPr>
      </w:pPr>
    </w:p>
    <w:p w:rsidR="00226D49" w:rsidRPr="00052AB0" w:rsidRDefault="00226D49" w:rsidP="00052AB0">
      <w:pPr>
        <w:jc w:val="both"/>
        <w:rPr>
          <w:rFonts w:ascii="Times New Roman" w:hAnsi="Times New Roman" w:cs="Times New Roman"/>
          <w:b/>
          <w:sz w:val="24"/>
          <w:szCs w:val="24"/>
        </w:rPr>
      </w:pPr>
    </w:p>
    <w:p w:rsidR="009A05AA" w:rsidRPr="00052AB0" w:rsidRDefault="009A05AA" w:rsidP="00052AB0">
      <w:pPr>
        <w:jc w:val="center"/>
        <w:rPr>
          <w:rFonts w:ascii="Times New Roman" w:hAnsi="Times New Roman" w:cs="Times New Roman"/>
          <w:b/>
          <w:sz w:val="24"/>
          <w:szCs w:val="24"/>
        </w:rPr>
      </w:pPr>
      <w:r w:rsidRPr="00052AB0">
        <w:rPr>
          <w:rFonts w:ascii="Times New Roman" w:hAnsi="Times New Roman" w:cs="Times New Roman"/>
          <w:b/>
          <w:sz w:val="24"/>
          <w:szCs w:val="24"/>
        </w:rPr>
        <w:t>&amp;2</w:t>
      </w:r>
    </w:p>
    <w:p w:rsidR="009A05AA" w:rsidRDefault="009A05AA" w:rsidP="00052AB0">
      <w:pPr>
        <w:jc w:val="center"/>
        <w:rPr>
          <w:rFonts w:ascii="Times New Roman" w:hAnsi="Times New Roman" w:cs="Times New Roman"/>
          <w:b/>
          <w:sz w:val="24"/>
          <w:szCs w:val="24"/>
        </w:rPr>
      </w:pPr>
      <w:r w:rsidRPr="00052AB0">
        <w:rPr>
          <w:rFonts w:ascii="Times New Roman" w:hAnsi="Times New Roman" w:cs="Times New Roman"/>
          <w:b/>
          <w:sz w:val="24"/>
          <w:szCs w:val="24"/>
        </w:rPr>
        <w:t>WARUNKI I ZASADY UCZESTNICTWA W KONKURSIE</w:t>
      </w:r>
    </w:p>
    <w:p w:rsidR="00226D49" w:rsidRPr="00052AB0" w:rsidRDefault="00226D49" w:rsidP="00052AB0">
      <w:pPr>
        <w:jc w:val="center"/>
        <w:rPr>
          <w:rFonts w:ascii="Times New Roman" w:hAnsi="Times New Roman" w:cs="Times New Roman"/>
          <w:b/>
          <w:sz w:val="24"/>
          <w:szCs w:val="24"/>
        </w:rPr>
      </w:pPr>
    </w:p>
    <w:p w:rsidR="009A05AA" w:rsidRPr="00052AB0" w:rsidRDefault="009A05AA" w:rsidP="00052AB0">
      <w:pPr>
        <w:jc w:val="both"/>
        <w:rPr>
          <w:rFonts w:ascii="Times New Roman" w:hAnsi="Times New Roman" w:cs="Times New Roman"/>
          <w:b/>
          <w:sz w:val="24"/>
          <w:szCs w:val="24"/>
        </w:rPr>
      </w:pPr>
      <w:r w:rsidRPr="00052AB0">
        <w:rPr>
          <w:rFonts w:ascii="Times New Roman" w:hAnsi="Times New Roman" w:cs="Times New Roman"/>
          <w:b/>
          <w:sz w:val="24"/>
          <w:szCs w:val="24"/>
        </w:rPr>
        <w:t>III. Zasady uczestnictwa</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1.</w:t>
      </w:r>
      <w:r w:rsidR="00483C4B" w:rsidRPr="00052AB0">
        <w:rPr>
          <w:rFonts w:ascii="Times New Roman" w:hAnsi="Times New Roman" w:cs="Times New Roman"/>
          <w:sz w:val="24"/>
          <w:szCs w:val="24"/>
        </w:rPr>
        <w:t xml:space="preserve"> </w:t>
      </w:r>
      <w:r w:rsidRPr="00052AB0">
        <w:rPr>
          <w:rFonts w:ascii="Times New Roman" w:hAnsi="Times New Roman" w:cs="Times New Roman"/>
          <w:sz w:val="24"/>
          <w:szCs w:val="24"/>
        </w:rPr>
        <w:t>Konkurs przeznaczony jest dla dzieci i młodzieży Miasta i Gminy Zagórz.</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2. Konkurs organizowany jest w czterech kategoriach:</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 xml:space="preserve">- Kategoria I – dzieci do lat 6 </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 Kategoria II – dzieci 7-9 lat</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lastRenderedPageBreak/>
        <w:t>-</w:t>
      </w:r>
      <w:r w:rsidR="00483C4B" w:rsidRPr="00052AB0">
        <w:rPr>
          <w:rFonts w:ascii="Times New Roman" w:hAnsi="Times New Roman" w:cs="Times New Roman"/>
          <w:sz w:val="24"/>
          <w:szCs w:val="24"/>
        </w:rPr>
        <w:t xml:space="preserve"> </w:t>
      </w:r>
      <w:r w:rsidRPr="00052AB0">
        <w:rPr>
          <w:rFonts w:ascii="Times New Roman" w:hAnsi="Times New Roman" w:cs="Times New Roman"/>
          <w:sz w:val="24"/>
          <w:szCs w:val="24"/>
        </w:rPr>
        <w:t>Kategoria III – młodzież 10-12 lat</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 Kategoria IV – młodzież 13-15 lat</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3. Tematem konkursu jest „</w:t>
      </w:r>
      <w:r w:rsidRPr="00052AB0">
        <w:rPr>
          <w:rFonts w:ascii="Times New Roman" w:hAnsi="Times New Roman" w:cs="Times New Roman"/>
          <w:b/>
          <w:i/>
          <w:sz w:val="24"/>
          <w:szCs w:val="24"/>
        </w:rPr>
        <w:t>Pisanka Wielkanocna</w:t>
      </w:r>
      <w:r w:rsidRPr="00052AB0">
        <w:rPr>
          <w:rFonts w:ascii="Times New Roman" w:hAnsi="Times New Roman" w:cs="Times New Roman"/>
          <w:sz w:val="24"/>
          <w:szCs w:val="24"/>
        </w:rPr>
        <w:t>” - praca plastyczna.</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 xml:space="preserve">4. Zadanie konkursowe polega na przygotowaniu </w:t>
      </w:r>
      <w:r w:rsidRPr="00052AB0">
        <w:rPr>
          <w:rFonts w:ascii="Times New Roman" w:hAnsi="Times New Roman" w:cs="Times New Roman"/>
          <w:b/>
          <w:sz w:val="24"/>
          <w:szCs w:val="24"/>
          <w:u w:val="single"/>
        </w:rPr>
        <w:t>jednej</w:t>
      </w:r>
      <w:r w:rsidRPr="00052AB0">
        <w:rPr>
          <w:rFonts w:ascii="Times New Roman" w:hAnsi="Times New Roman" w:cs="Times New Roman"/>
          <w:sz w:val="24"/>
          <w:szCs w:val="24"/>
        </w:rPr>
        <w:t xml:space="preserve"> pisanki wielkanocnej nawiązującej do tradycji Świąt Wielkanocnych.</w:t>
      </w:r>
    </w:p>
    <w:p w:rsidR="009A05AA" w:rsidRPr="00052AB0" w:rsidRDefault="009A05AA" w:rsidP="00052AB0">
      <w:pPr>
        <w:jc w:val="both"/>
        <w:rPr>
          <w:rFonts w:ascii="Times New Roman" w:hAnsi="Times New Roman" w:cs="Times New Roman"/>
          <w:b/>
          <w:sz w:val="24"/>
          <w:szCs w:val="24"/>
        </w:rPr>
      </w:pPr>
      <w:r w:rsidRPr="00052AB0">
        <w:rPr>
          <w:rFonts w:ascii="Times New Roman" w:hAnsi="Times New Roman" w:cs="Times New Roman"/>
          <w:sz w:val="24"/>
          <w:szCs w:val="24"/>
        </w:rPr>
        <w:t xml:space="preserve">5. </w:t>
      </w:r>
      <w:r w:rsidRPr="00052AB0">
        <w:rPr>
          <w:rFonts w:ascii="Times New Roman" w:hAnsi="Times New Roman" w:cs="Times New Roman"/>
          <w:b/>
          <w:sz w:val="24"/>
          <w:szCs w:val="24"/>
        </w:rPr>
        <w:t>Do nadesłanych prac należy dołączyć kartkę zawierającą następujące informacje : imię i nazwisko, kategoria wykonawcy, nazwa szkoły oraz telefon kontaktowy.</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6. Dane te będą służyć do kontaktu organizatora z uczestnikiem konkursu.</w:t>
      </w:r>
    </w:p>
    <w:p w:rsidR="009A05AA" w:rsidRPr="00052AB0" w:rsidRDefault="009A05AA" w:rsidP="00052AB0">
      <w:pPr>
        <w:jc w:val="both"/>
        <w:rPr>
          <w:rFonts w:ascii="Times New Roman" w:hAnsi="Times New Roman" w:cs="Times New Roman"/>
          <w:sz w:val="24"/>
          <w:szCs w:val="24"/>
        </w:rPr>
      </w:pPr>
      <w:r w:rsidRPr="00052AB0">
        <w:rPr>
          <w:rFonts w:ascii="Times New Roman" w:hAnsi="Times New Roman" w:cs="Times New Roman"/>
          <w:sz w:val="24"/>
          <w:szCs w:val="24"/>
        </w:rPr>
        <w:t xml:space="preserve">7. </w:t>
      </w:r>
      <w:r w:rsidR="00F34119" w:rsidRPr="00052AB0">
        <w:rPr>
          <w:rFonts w:ascii="Times New Roman" w:hAnsi="Times New Roman" w:cs="Times New Roman"/>
          <w:sz w:val="24"/>
          <w:szCs w:val="24"/>
        </w:rPr>
        <w:t>Do pracy należy załączyć wypełnione oświadczenia (zał. nr 1 do Regulaminu).</w:t>
      </w:r>
    </w:p>
    <w:p w:rsidR="009A05AA" w:rsidRDefault="00F34119" w:rsidP="00052AB0">
      <w:pPr>
        <w:jc w:val="both"/>
        <w:rPr>
          <w:rFonts w:ascii="Times New Roman" w:hAnsi="Times New Roman" w:cs="Times New Roman"/>
          <w:sz w:val="24"/>
          <w:szCs w:val="24"/>
        </w:rPr>
      </w:pPr>
      <w:r w:rsidRPr="00052AB0">
        <w:rPr>
          <w:rFonts w:ascii="Times New Roman" w:hAnsi="Times New Roman" w:cs="Times New Roman"/>
          <w:sz w:val="24"/>
          <w:szCs w:val="24"/>
        </w:rPr>
        <w:t>8.</w:t>
      </w:r>
      <w:r w:rsidR="009A05AA" w:rsidRPr="00052AB0">
        <w:rPr>
          <w:rFonts w:ascii="Times New Roman" w:hAnsi="Times New Roman" w:cs="Times New Roman"/>
          <w:sz w:val="24"/>
          <w:szCs w:val="24"/>
        </w:rPr>
        <w:t xml:space="preserve"> Zgłoszenie pracy do konkursu jest równoznaczne z przekazaniem na rzecz organizatora konkursu zgody na wykonywanie reprodukcji nadesłanych prac, ich ekspozycję oraz, że z chwilą ich złożenia stają się własnością organizatora i nie są zwracane uczestnikom po zakończeniu konkursu.</w:t>
      </w:r>
    </w:p>
    <w:p w:rsidR="00226D49" w:rsidRPr="00052AB0" w:rsidRDefault="00226D49" w:rsidP="00052AB0">
      <w:pPr>
        <w:jc w:val="both"/>
        <w:rPr>
          <w:rFonts w:ascii="Times New Roman" w:hAnsi="Times New Roman" w:cs="Times New Roman"/>
          <w:sz w:val="24"/>
          <w:szCs w:val="24"/>
        </w:rPr>
      </w:pPr>
    </w:p>
    <w:p w:rsidR="006444A2" w:rsidRPr="00052AB0" w:rsidRDefault="006444A2" w:rsidP="00052AB0">
      <w:pPr>
        <w:jc w:val="center"/>
        <w:rPr>
          <w:rFonts w:ascii="Times New Roman" w:hAnsi="Times New Roman" w:cs="Times New Roman"/>
          <w:b/>
          <w:sz w:val="24"/>
          <w:szCs w:val="24"/>
        </w:rPr>
      </w:pPr>
      <w:r w:rsidRPr="00052AB0">
        <w:rPr>
          <w:rFonts w:ascii="Times New Roman" w:hAnsi="Times New Roman" w:cs="Times New Roman"/>
          <w:b/>
          <w:sz w:val="24"/>
          <w:szCs w:val="24"/>
        </w:rPr>
        <w:t>&amp;3</w:t>
      </w:r>
    </w:p>
    <w:p w:rsidR="006444A2" w:rsidRPr="00052AB0" w:rsidRDefault="006444A2" w:rsidP="00052AB0">
      <w:pPr>
        <w:jc w:val="center"/>
        <w:rPr>
          <w:rFonts w:ascii="Times New Roman" w:hAnsi="Times New Roman" w:cs="Times New Roman"/>
          <w:b/>
          <w:sz w:val="24"/>
          <w:szCs w:val="24"/>
        </w:rPr>
      </w:pPr>
      <w:r w:rsidRPr="00052AB0">
        <w:rPr>
          <w:rFonts w:ascii="Times New Roman" w:hAnsi="Times New Roman" w:cs="Times New Roman"/>
          <w:b/>
          <w:sz w:val="24"/>
          <w:szCs w:val="24"/>
        </w:rPr>
        <w:t>TERMIN I FORMA DOSTARCZANIA PRAC KONKURSOWYCH</w:t>
      </w:r>
    </w:p>
    <w:p w:rsidR="006444A2" w:rsidRPr="00052AB0" w:rsidRDefault="006444A2" w:rsidP="00052AB0">
      <w:pPr>
        <w:jc w:val="both"/>
        <w:rPr>
          <w:rFonts w:ascii="Times New Roman" w:hAnsi="Times New Roman" w:cs="Times New Roman"/>
          <w:sz w:val="24"/>
          <w:szCs w:val="24"/>
        </w:rPr>
      </w:pPr>
    </w:p>
    <w:p w:rsidR="006444A2" w:rsidRPr="00052AB0" w:rsidRDefault="006444A2" w:rsidP="00052AB0">
      <w:pPr>
        <w:jc w:val="both"/>
        <w:rPr>
          <w:rFonts w:ascii="Times New Roman" w:hAnsi="Times New Roman" w:cs="Times New Roman"/>
          <w:b/>
          <w:sz w:val="24"/>
          <w:szCs w:val="24"/>
        </w:rPr>
      </w:pPr>
      <w:r w:rsidRPr="00052AB0">
        <w:rPr>
          <w:rFonts w:ascii="Times New Roman" w:hAnsi="Times New Roman" w:cs="Times New Roman"/>
          <w:sz w:val="24"/>
          <w:szCs w:val="24"/>
        </w:rPr>
        <w:t xml:space="preserve">1. </w:t>
      </w:r>
      <w:r w:rsidRPr="00052AB0">
        <w:rPr>
          <w:rFonts w:ascii="Times New Roman" w:hAnsi="Times New Roman" w:cs="Times New Roman"/>
          <w:b/>
          <w:sz w:val="24"/>
          <w:szCs w:val="24"/>
        </w:rPr>
        <w:t>Prace należy składać w Miejsko – Gminnej Bibliotece Publicznej w Zagórzu, ul. Piłsudskiego 37, do dnia 29 marca 2021 roku.</w:t>
      </w:r>
    </w:p>
    <w:p w:rsidR="006444A2" w:rsidRPr="00052AB0" w:rsidRDefault="006444A2" w:rsidP="00052AB0">
      <w:pPr>
        <w:jc w:val="both"/>
        <w:rPr>
          <w:rFonts w:ascii="Times New Roman" w:hAnsi="Times New Roman" w:cs="Times New Roman"/>
          <w:sz w:val="24"/>
          <w:szCs w:val="24"/>
        </w:rPr>
      </w:pPr>
      <w:r w:rsidRPr="00052AB0">
        <w:rPr>
          <w:rFonts w:ascii="Times New Roman" w:hAnsi="Times New Roman" w:cs="Times New Roman"/>
          <w:sz w:val="24"/>
          <w:szCs w:val="24"/>
        </w:rPr>
        <w:t>2. Przy ocenie prac Jury będzie zwracało uwagę na walory artystyczne pracy ( pomysł, kompozycja), dobór techniki, oryginalność.</w:t>
      </w:r>
    </w:p>
    <w:p w:rsidR="00215DA5" w:rsidRDefault="006444A2" w:rsidP="00052AB0">
      <w:pPr>
        <w:jc w:val="both"/>
        <w:rPr>
          <w:rFonts w:ascii="Times New Roman" w:hAnsi="Times New Roman" w:cs="Times New Roman"/>
          <w:sz w:val="24"/>
          <w:szCs w:val="24"/>
        </w:rPr>
      </w:pPr>
      <w:r w:rsidRPr="00052AB0">
        <w:rPr>
          <w:rFonts w:ascii="Times New Roman" w:hAnsi="Times New Roman" w:cs="Times New Roman"/>
          <w:sz w:val="24"/>
          <w:szCs w:val="24"/>
        </w:rPr>
        <w:t>3. Prace plastyczne będą oceniane przez jury powołane przez organizatorów. Werdykt jury jest ostateczny i niepodważalny.</w:t>
      </w:r>
    </w:p>
    <w:p w:rsidR="00226D49" w:rsidRPr="00052AB0" w:rsidRDefault="00226D49" w:rsidP="00052AB0">
      <w:pPr>
        <w:jc w:val="both"/>
        <w:rPr>
          <w:rFonts w:ascii="Times New Roman" w:hAnsi="Times New Roman" w:cs="Times New Roman"/>
          <w:sz w:val="24"/>
          <w:szCs w:val="24"/>
        </w:rPr>
      </w:pPr>
    </w:p>
    <w:p w:rsidR="00215DA5" w:rsidRPr="00052AB0" w:rsidRDefault="00215DA5" w:rsidP="00052AB0">
      <w:pPr>
        <w:jc w:val="center"/>
        <w:rPr>
          <w:rFonts w:ascii="Times New Roman" w:hAnsi="Times New Roman" w:cs="Times New Roman"/>
          <w:b/>
          <w:sz w:val="24"/>
          <w:szCs w:val="24"/>
        </w:rPr>
      </w:pPr>
      <w:r w:rsidRPr="00052AB0">
        <w:rPr>
          <w:rFonts w:ascii="Times New Roman" w:hAnsi="Times New Roman" w:cs="Times New Roman"/>
          <w:b/>
          <w:sz w:val="24"/>
          <w:szCs w:val="24"/>
        </w:rPr>
        <w:t>&amp;4</w:t>
      </w:r>
    </w:p>
    <w:p w:rsidR="00215DA5" w:rsidRPr="00052AB0" w:rsidRDefault="00215DA5" w:rsidP="00052AB0">
      <w:pPr>
        <w:jc w:val="center"/>
        <w:rPr>
          <w:rFonts w:ascii="Times New Roman" w:hAnsi="Times New Roman" w:cs="Times New Roman"/>
          <w:b/>
          <w:sz w:val="24"/>
          <w:szCs w:val="24"/>
        </w:rPr>
      </w:pPr>
      <w:r w:rsidRPr="00052AB0">
        <w:rPr>
          <w:rFonts w:ascii="Times New Roman" w:hAnsi="Times New Roman" w:cs="Times New Roman"/>
          <w:b/>
          <w:sz w:val="24"/>
          <w:szCs w:val="24"/>
        </w:rPr>
        <w:t>OCENA I NAGRODY</w:t>
      </w:r>
    </w:p>
    <w:p w:rsidR="00215DA5" w:rsidRPr="00052AB0" w:rsidRDefault="00215DA5" w:rsidP="00052AB0">
      <w:pPr>
        <w:jc w:val="both"/>
        <w:rPr>
          <w:rFonts w:ascii="Times New Roman" w:hAnsi="Times New Roman" w:cs="Times New Roman"/>
          <w:sz w:val="24"/>
          <w:szCs w:val="24"/>
        </w:rPr>
      </w:pPr>
    </w:p>
    <w:p w:rsidR="00215DA5" w:rsidRPr="00052AB0"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t>1. Oceny prac dokona trzyosobowa komisja powołana przez organizatorów Konkursu.</w:t>
      </w:r>
    </w:p>
    <w:p w:rsidR="00215DA5" w:rsidRPr="00052AB0"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t>2. Ocenie prac podlegać będzie: zgodność z regulaminem konkursu, kreatywność i inwencja twórcza uczestników konkursu, dobór materiałów i elementów urozmaicających prace, estetyka wykonania.</w:t>
      </w:r>
    </w:p>
    <w:p w:rsidR="00215DA5"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t>3.</w:t>
      </w:r>
      <w:r w:rsidR="00226D49">
        <w:rPr>
          <w:rFonts w:ascii="Times New Roman" w:hAnsi="Times New Roman" w:cs="Times New Roman"/>
          <w:sz w:val="24"/>
          <w:szCs w:val="24"/>
        </w:rPr>
        <w:t xml:space="preserve"> </w:t>
      </w:r>
      <w:r w:rsidRPr="00052AB0">
        <w:rPr>
          <w:rFonts w:ascii="Times New Roman" w:hAnsi="Times New Roman" w:cs="Times New Roman"/>
          <w:sz w:val="24"/>
          <w:szCs w:val="24"/>
        </w:rPr>
        <w:t>Spośród zgłoszonych pisanek wielkanocnych Komisja konkursowa wybierze</w:t>
      </w:r>
      <w:r w:rsidR="00052AB0">
        <w:rPr>
          <w:rFonts w:ascii="Times New Roman" w:hAnsi="Times New Roman" w:cs="Times New Roman"/>
          <w:sz w:val="24"/>
          <w:szCs w:val="24"/>
        </w:rPr>
        <w:br/>
      </w:r>
      <w:r w:rsidRPr="00052AB0">
        <w:rPr>
          <w:rFonts w:ascii="Times New Roman" w:hAnsi="Times New Roman" w:cs="Times New Roman"/>
          <w:sz w:val="24"/>
          <w:szCs w:val="24"/>
        </w:rPr>
        <w:t xml:space="preserve"> 12 najciekawszych </w:t>
      </w:r>
      <w:r w:rsidR="004550E5" w:rsidRPr="00052AB0">
        <w:rPr>
          <w:rFonts w:ascii="Times New Roman" w:hAnsi="Times New Roman" w:cs="Times New Roman"/>
          <w:sz w:val="24"/>
          <w:szCs w:val="24"/>
        </w:rPr>
        <w:t xml:space="preserve">      </w:t>
      </w:r>
      <w:r w:rsidRPr="00052AB0">
        <w:rPr>
          <w:rFonts w:ascii="Times New Roman" w:hAnsi="Times New Roman" w:cs="Times New Roman"/>
          <w:sz w:val="24"/>
          <w:szCs w:val="24"/>
        </w:rPr>
        <w:t>(w każdej kategorii wiekowej po trzy).</w:t>
      </w:r>
    </w:p>
    <w:p w:rsidR="00226D49" w:rsidRPr="00052AB0" w:rsidRDefault="00226D49" w:rsidP="00052AB0">
      <w:pPr>
        <w:jc w:val="both"/>
        <w:rPr>
          <w:rFonts w:ascii="Times New Roman" w:hAnsi="Times New Roman" w:cs="Times New Roman"/>
          <w:sz w:val="24"/>
          <w:szCs w:val="24"/>
        </w:rPr>
      </w:pPr>
    </w:p>
    <w:p w:rsidR="00215DA5" w:rsidRPr="00052AB0"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lastRenderedPageBreak/>
        <w:t xml:space="preserve">- Kategoria I – dzieci do lat 6 </w:t>
      </w:r>
    </w:p>
    <w:p w:rsidR="00215DA5" w:rsidRPr="00052AB0"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t>- Kategoria II – dzieci 7-9 lat</w:t>
      </w:r>
    </w:p>
    <w:p w:rsidR="00215DA5" w:rsidRPr="00052AB0"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t xml:space="preserve"> -Kategoria III – młodzież 10-12 lat</w:t>
      </w:r>
    </w:p>
    <w:p w:rsidR="00215DA5" w:rsidRPr="00052AB0"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t>- Kategoria IV – młodzież 13-15 lat</w:t>
      </w:r>
    </w:p>
    <w:p w:rsidR="00215DA5" w:rsidRPr="00052AB0"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t>4. Komisja konkursowa zastrzega sobie dodatkowe prawo przyznania wyróżnień.</w:t>
      </w:r>
    </w:p>
    <w:p w:rsidR="00215DA5" w:rsidRPr="00052AB0" w:rsidRDefault="00215DA5" w:rsidP="00052AB0">
      <w:pPr>
        <w:jc w:val="both"/>
        <w:rPr>
          <w:rFonts w:ascii="Times New Roman" w:hAnsi="Times New Roman" w:cs="Times New Roman"/>
          <w:sz w:val="24"/>
          <w:szCs w:val="24"/>
        </w:rPr>
      </w:pPr>
      <w:r w:rsidRPr="00052AB0">
        <w:rPr>
          <w:rFonts w:ascii="Times New Roman" w:hAnsi="Times New Roman" w:cs="Times New Roman"/>
          <w:sz w:val="24"/>
          <w:szCs w:val="24"/>
        </w:rPr>
        <w:t xml:space="preserve">5. Ogłoszenie o rozstrzygnięciu konkursu nastąpi </w:t>
      </w:r>
      <w:r w:rsidR="00CF2F85" w:rsidRPr="00052AB0">
        <w:rPr>
          <w:rFonts w:ascii="Times New Roman" w:hAnsi="Times New Roman" w:cs="Times New Roman"/>
          <w:sz w:val="24"/>
          <w:szCs w:val="24"/>
        </w:rPr>
        <w:t>30 marca 2021</w:t>
      </w:r>
      <w:r w:rsidRPr="00052AB0">
        <w:rPr>
          <w:rFonts w:ascii="Times New Roman" w:hAnsi="Times New Roman" w:cs="Times New Roman"/>
          <w:sz w:val="24"/>
          <w:szCs w:val="24"/>
        </w:rPr>
        <w:t xml:space="preserve"> r. za pośrednictwem stron internetowych</w:t>
      </w:r>
      <w:r w:rsidR="00CF2F85" w:rsidRPr="00052AB0">
        <w:rPr>
          <w:rFonts w:ascii="Times New Roman" w:hAnsi="Times New Roman" w:cs="Times New Roman"/>
          <w:sz w:val="24"/>
          <w:szCs w:val="24"/>
        </w:rPr>
        <w:t xml:space="preserve"> M</w:t>
      </w:r>
      <w:r w:rsidR="00052AB0">
        <w:rPr>
          <w:rFonts w:ascii="Times New Roman" w:hAnsi="Times New Roman" w:cs="Times New Roman"/>
          <w:sz w:val="24"/>
          <w:szCs w:val="24"/>
        </w:rPr>
        <w:t>iejsko-</w:t>
      </w:r>
      <w:r w:rsidR="00CF2F85" w:rsidRPr="00052AB0">
        <w:rPr>
          <w:rFonts w:ascii="Times New Roman" w:hAnsi="Times New Roman" w:cs="Times New Roman"/>
          <w:sz w:val="24"/>
          <w:szCs w:val="24"/>
        </w:rPr>
        <w:t>G</w:t>
      </w:r>
      <w:r w:rsidR="00052AB0">
        <w:rPr>
          <w:rFonts w:ascii="Times New Roman" w:hAnsi="Times New Roman" w:cs="Times New Roman"/>
          <w:sz w:val="24"/>
          <w:szCs w:val="24"/>
        </w:rPr>
        <w:t xml:space="preserve">minnej </w:t>
      </w:r>
      <w:r w:rsidR="00CF2F85" w:rsidRPr="00052AB0">
        <w:rPr>
          <w:rFonts w:ascii="Times New Roman" w:hAnsi="Times New Roman" w:cs="Times New Roman"/>
          <w:sz w:val="24"/>
          <w:szCs w:val="24"/>
        </w:rPr>
        <w:t>B</w:t>
      </w:r>
      <w:r w:rsidR="00052AB0">
        <w:rPr>
          <w:rFonts w:ascii="Times New Roman" w:hAnsi="Times New Roman" w:cs="Times New Roman"/>
          <w:sz w:val="24"/>
          <w:szCs w:val="24"/>
        </w:rPr>
        <w:t xml:space="preserve">iblioteki </w:t>
      </w:r>
      <w:r w:rsidR="00CF2F85" w:rsidRPr="00052AB0">
        <w:rPr>
          <w:rFonts w:ascii="Times New Roman" w:hAnsi="Times New Roman" w:cs="Times New Roman"/>
          <w:sz w:val="24"/>
          <w:szCs w:val="24"/>
        </w:rPr>
        <w:t>P</w:t>
      </w:r>
      <w:r w:rsidR="00052AB0">
        <w:rPr>
          <w:rFonts w:ascii="Times New Roman" w:hAnsi="Times New Roman" w:cs="Times New Roman"/>
          <w:sz w:val="24"/>
          <w:szCs w:val="24"/>
        </w:rPr>
        <w:t>ublicznej w Zagórzu</w:t>
      </w:r>
      <w:r w:rsidR="00CF2F85" w:rsidRPr="00052AB0">
        <w:rPr>
          <w:rFonts w:ascii="Times New Roman" w:hAnsi="Times New Roman" w:cs="Times New Roman"/>
          <w:sz w:val="24"/>
          <w:szCs w:val="24"/>
        </w:rPr>
        <w:t>, M</w:t>
      </w:r>
      <w:r w:rsidR="00052AB0">
        <w:rPr>
          <w:rFonts w:ascii="Times New Roman" w:hAnsi="Times New Roman" w:cs="Times New Roman"/>
          <w:sz w:val="24"/>
          <w:szCs w:val="24"/>
        </w:rPr>
        <w:t>iejsko-</w:t>
      </w:r>
      <w:r w:rsidR="00CF2F85" w:rsidRPr="00052AB0">
        <w:rPr>
          <w:rFonts w:ascii="Times New Roman" w:hAnsi="Times New Roman" w:cs="Times New Roman"/>
          <w:sz w:val="24"/>
          <w:szCs w:val="24"/>
        </w:rPr>
        <w:t>G</w:t>
      </w:r>
      <w:r w:rsidR="00052AB0">
        <w:rPr>
          <w:rFonts w:ascii="Times New Roman" w:hAnsi="Times New Roman" w:cs="Times New Roman"/>
          <w:sz w:val="24"/>
          <w:szCs w:val="24"/>
        </w:rPr>
        <w:t xml:space="preserve">minnego </w:t>
      </w:r>
      <w:r w:rsidR="00CF2F85" w:rsidRPr="00052AB0">
        <w:rPr>
          <w:rFonts w:ascii="Times New Roman" w:hAnsi="Times New Roman" w:cs="Times New Roman"/>
          <w:sz w:val="24"/>
          <w:szCs w:val="24"/>
        </w:rPr>
        <w:t>O</w:t>
      </w:r>
      <w:r w:rsidR="00052AB0">
        <w:rPr>
          <w:rFonts w:ascii="Times New Roman" w:hAnsi="Times New Roman" w:cs="Times New Roman"/>
          <w:sz w:val="24"/>
          <w:szCs w:val="24"/>
        </w:rPr>
        <w:t xml:space="preserve">środka </w:t>
      </w:r>
      <w:r w:rsidR="00CF2F85" w:rsidRPr="00052AB0">
        <w:rPr>
          <w:rFonts w:ascii="Times New Roman" w:hAnsi="Times New Roman" w:cs="Times New Roman"/>
          <w:sz w:val="24"/>
          <w:szCs w:val="24"/>
        </w:rPr>
        <w:t>K</w:t>
      </w:r>
      <w:r w:rsidR="00052AB0">
        <w:rPr>
          <w:rFonts w:ascii="Times New Roman" w:hAnsi="Times New Roman" w:cs="Times New Roman"/>
          <w:sz w:val="24"/>
          <w:szCs w:val="24"/>
        </w:rPr>
        <w:t xml:space="preserve">ultury </w:t>
      </w:r>
      <w:r w:rsidR="00CF2F85" w:rsidRPr="00052AB0">
        <w:rPr>
          <w:rFonts w:ascii="Times New Roman" w:hAnsi="Times New Roman" w:cs="Times New Roman"/>
          <w:sz w:val="24"/>
          <w:szCs w:val="24"/>
        </w:rPr>
        <w:t>i</w:t>
      </w:r>
      <w:r w:rsidR="00052AB0">
        <w:rPr>
          <w:rFonts w:ascii="Times New Roman" w:hAnsi="Times New Roman" w:cs="Times New Roman"/>
          <w:sz w:val="24"/>
          <w:szCs w:val="24"/>
        </w:rPr>
        <w:t xml:space="preserve"> </w:t>
      </w:r>
      <w:r w:rsidR="00CF2F85" w:rsidRPr="00052AB0">
        <w:rPr>
          <w:rFonts w:ascii="Times New Roman" w:hAnsi="Times New Roman" w:cs="Times New Roman"/>
          <w:sz w:val="24"/>
          <w:szCs w:val="24"/>
        </w:rPr>
        <w:t>S</w:t>
      </w:r>
      <w:r w:rsidR="00052AB0">
        <w:rPr>
          <w:rFonts w:ascii="Times New Roman" w:hAnsi="Times New Roman" w:cs="Times New Roman"/>
          <w:sz w:val="24"/>
          <w:szCs w:val="24"/>
        </w:rPr>
        <w:t>portu w Zagórzu</w:t>
      </w:r>
      <w:r w:rsidR="00CF2F85" w:rsidRPr="00052AB0">
        <w:rPr>
          <w:rFonts w:ascii="Times New Roman" w:hAnsi="Times New Roman" w:cs="Times New Roman"/>
          <w:sz w:val="24"/>
          <w:szCs w:val="24"/>
        </w:rPr>
        <w:t>,</w:t>
      </w:r>
      <w:r w:rsidRPr="00052AB0">
        <w:rPr>
          <w:rFonts w:ascii="Times New Roman" w:hAnsi="Times New Roman" w:cs="Times New Roman"/>
          <w:sz w:val="24"/>
          <w:szCs w:val="24"/>
        </w:rPr>
        <w:t xml:space="preserve"> L</w:t>
      </w:r>
      <w:r w:rsidR="00052AB0">
        <w:rPr>
          <w:rFonts w:ascii="Times New Roman" w:hAnsi="Times New Roman" w:cs="Times New Roman"/>
          <w:sz w:val="24"/>
          <w:szCs w:val="24"/>
        </w:rPr>
        <w:t xml:space="preserve">okalnej </w:t>
      </w:r>
      <w:r w:rsidRPr="00052AB0">
        <w:rPr>
          <w:rFonts w:ascii="Times New Roman" w:hAnsi="Times New Roman" w:cs="Times New Roman"/>
          <w:sz w:val="24"/>
          <w:szCs w:val="24"/>
        </w:rPr>
        <w:t>G</w:t>
      </w:r>
      <w:r w:rsidR="00052AB0">
        <w:rPr>
          <w:rFonts w:ascii="Times New Roman" w:hAnsi="Times New Roman" w:cs="Times New Roman"/>
          <w:sz w:val="24"/>
          <w:szCs w:val="24"/>
        </w:rPr>
        <w:t xml:space="preserve">rupy </w:t>
      </w:r>
      <w:r w:rsidRPr="00052AB0">
        <w:rPr>
          <w:rFonts w:ascii="Times New Roman" w:hAnsi="Times New Roman" w:cs="Times New Roman"/>
          <w:sz w:val="24"/>
          <w:szCs w:val="24"/>
        </w:rPr>
        <w:t>D</w:t>
      </w:r>
      <w:r w:rsidR="00052AB0">
        <w:rPr>
          <w:rFonts w:ascii="Times New Roman" w:hAnsi="Times New Roman" w:cs="Times New Roman"/>
          <w:sz w:val="24"/>
          <w:szCs w:val="24"/>
        </w:rPr>
        <w:t>ziałania</w:t>
      </w:r>
      <w:r w:rsidRPr="00052AB0">
        <w:rPr>
          <w:rFonts w:ascii="Times New Roman" w:hAnsi="Times New Roman" w:cs="Times New Roman"/>
          <w:sz w:val="24"/>
          <w:szCs w:val="24"/>
        </w:rPr>
        <w:t xml:space="preserve"> Nasze Bieszczady</w:t>
      </w:r>
      <w:r w:rsidR="00052AB0">
        <w:rPr>
          <w:rFonts w:ascii="Times New Roman" w:hAnsi="Times New Roman" w:cs="Times New Roman"/>
          <w:sz w:val="24"/>
          <w:szCs w:val="24"/>
        </w:rPr>
        <w:br/>
        <w:t xml:space="preserve"> w Lesku</w:t>
      </w:r>
      <w:r w:rsidRPr="00052AB0">
        <w:rPr>
          <w:rFonts w:ascii="Times New Roman" w:hAnsi="Times New Roman" w:cs="Times New Roman"/>
          <w:sz w:val="24"/>
          <w:szCs w:val="24"/>
        </w:rPr>
        <w:t>.</w:t>
      </w:r>
    </w:p>
    <w:p w:rsidR="00215DA5" w:rsidRPr="00052AB0" w:rsidRDefault="00CF2F85" w:rsidP="00052AB0">
      <w:pPr>
        <w:jc w:val="both"/>
        <w:rPr>
          <w:rFonts w:ascii="Times New Roman" w:hAnsi="Times New Roman" w:cs="Times New Roman"/>
          <w:sz w:val="24"/>
          <w:szCs w:val="24"/>
        </w:rPr>
      </w:pPr>
      <w:r w:rsidRPr="00052AB0">
        <w:rPr>
          <w:rFonts w:ascii="Times New Roman" w:hAnsi="Times New Roman" w:cs="Times New Roman"/>
          <w:sz w:val="24"/>
          <w:szCs w:val="24"/>
        </w:rPr>
        <w:t>6</w:t>
      </w:r>
      <w:r w:rsidR="00215DA5" w:rsidRPr="00052AB0">
        <w:rPr>
          <w:rFonts w:ascii="Times New Roman" w:hAnsi="Times New Roman" w:cs="Times New Roman"/>
          <w:sz w:val="24"/>
          <w:szCs w:val="24"/>
        </w:rPr>
        <w:t xml:space="preserve">. W myśl niniejszego regulaminu każdy uczestnik zwalnia serwis Facebook </w:t>
      </w:r>
      <w:r w:rsidR="00052AB0">
        <w:rPr>
          <w:rFonts w:ascii="Times New Roman" w:hAnsi="Times New Roman" w:cs="Times New Roman"/>
          <w:sz w:val="24"/>
          <w:szCs w:val="24"/>
        </w:rPr>
        <w:br/>
      </w:r>
      <w:r w:rsidR="00215DA5" w:rsidRPr="00052AB0">
        <w:rPr>
          <w:rFonts w:ascii="Times New Roman" w:hAnsi="Times New Roman" w:cs="Times New Roman"/>
          <w:sz w:val="24"/>
          <w:szCs w:val="24"/>
        </w:rPr>
        <w:t>z odpowiedzialności za konkurs prowadzony przez Organizatora.</w:t>
      </w:r>
    </w:p>
    <w:p w:rsidR="00112DCD" w:rsidRDefault="00CF2F85" w:rsidP="00052AB0">
      <w:pPr>
        <w:jc w:val="both"/>
        <w:rPr>
          <w:rFonts w:ascii="Times New Roman" w:hAnsi="Times New Roman" w:cs="Times New Roman"/>
          <w:sz w:val="24"/>
          <w:szCs w:val="24"/>
        </w:rPr>
      </w:pPr>
      <w:r w:rsidRPr="00052AB0">
        <w:rPr>
          <w:rFonts w:ascii="Times New Roman" w:hAnsi="Times New Roman" w:cs="Times New Roman"/>
          <w:sz w:val="24"/>
          <w:szCs w:val="24"/>
        </w:rPr>
        <w:t>7</w:t>
      </w:r>
      <w:r w:rsidR="00215DA5" w:rsidRPr="00052AB0">
        <w:rPr>
          <w:rFonts w:ascii="Times New Roman" w:hAnsi="Times New Roman" w:cs="Times New Roman"/>
          <w:sz w:val="24"/>
          <w:szCs w:val="24"/>
        </w:rPr>
        <w:t>. Konkurs nie jest w żaden sposób sponsorowany, popierany, przeprowadzany przez serwis Facebook, ani z nim związany.</w:t>
      </w:r>
    </w:p>
    <w:p w:rsidR="00226D49" w:rsidRPr="00052AB0" w:rsidRDefault="00226D49" w:rsidP="00052AB0">
      <w:pPr>
        <w:jc w:val="both"/>
        <w:rPr>
          <w:rFonts w:ascii="Times New Roman" w:hAnsi="Times New Roman" w:cs="Times New Roman"/>
          <w:sz w:val="24"/>
          <w:szCs w:val="24"/>
        </w:rPr>
      </w:pPr>
    </w:p>
    <w:p w:rsidR="00112DCD" w:rsidRDefault="00112DCD" w:rsidP="00226D49">
      <w:pPr>
        <w:jc w:val="center"/>
        <w:rPr>
          <w:rFonts w:ascii="Times New Roman" w:hAnsi="Times New Roman" w:cs="Times New Roman"/>
          <w:b/>
          <w:sz w:val="24"/>
          <w:szCs w:val="24"/>
        </w:rPr>
      </w:pPr>
      <w:r w:rsidRPr="00052AB0">
        <w:rPr>
          <w:rFonts w:ascii="Times New Roman" w:hAnsi="Times New Roman" w:cs="Times New Roman"/>
          <w:b/>
          <w:sz w:val="24"/>
          <w:szCs w:val="24"/>
        </w:rPr>
        <w:t>Informacje o przetwarzaniu danych osobowych:</w:t>
      </w:r>
    </w:p>
    <w:p w:rsidR="00226D49" w:rsidRPr="00052AB0" w:rsidRDefault="00226D49" w:rsidP="00226D49">
      <w:pPr>
        <w:jc w:val="center"/>
        <w:rPr>
          <w:rFonts w:ascii="Times New Roman" w:hAnsi="Times New Roman" w:cs="Times New Roman"/>
          <w:b/>
          <w:sz w:val="24"/>
          <w:szCs w:val="24"/>
        </w:rPr>
      </w:pPr>
    </w:p>
    <w:p w:rsidR="00112DCD" w:rsidRPr="00052AB0" w:rsidRDefault="00112DCD" w:rsidP="00052AB0">
      <w:pPr>
        <w:jc w:val="both"/>
        <w:rPr>
          <w:rFonts w:ascii="Times New Roman" w:hAnsi="Times New Roman" w:cs="Times New Roman"/>
          <w:sz w:val="24"/>
          <w:szCs w:val="24"/>
        </w:rPr>
      </w:pPr>
      <w:r w:rsidRPr="00052AB0">
        <w:rPr>
          <w:rFonts w:ascii="Times New Roman" w:hAnsi="Times New Roman" w:cs="Times New Roman"/>
          <w:sz w:val="24"/>
          <w:szCs w:val="24"/>
        </w:rPr>
        <w:t>Administratorem danych osobowych jest Miejsko-Gminna Biblioteka Publiczna w Zagórzu,                      ul. Piłsudskiego 37</w:t>
      </w:r>
    </w:p>
    <w:p w:rsidR="00112DCD" w:rsidRPr="00052AB0" w:rsidRDefault="00112DCD" w:rsidP="00052AB0">
      <w:pPr>
        <w:jc w:val="both"/>
        <w:rPr>
          <w:rFonts w:ascii="Times New Roman" w:hAnsi="Times New Roman" w:cs="Times New Roman"/>
          <w:sz w:val="24"/>
          <w:szCs w:val="24"/>
        </w:rPr>
      </w:pPr>
      <w:r w:rsidRPr="00052AB0">
        <w:rPr>
          <w:rFonts w:ascii="Times New Roman" w:hAnsi="Times New Roman" w:cs="Times New Roman"/>
          <w:sz w:val="24"/>
          <w:szCs w:val="24"/>
        </w:rPr>
        <w:t>We wszystkich sprawach związanych z przetwarzaniem danych osobo</w:t>
      </w:r>
      <w:r w:rsidR="00052AB0">
        <w:rPr>
          <w:rFonts w:ascii="Times New Roman" w:hAnsi="Times New Roman" w:cs="Times New Roman"/>
          <w:sz w:val="24"/>
          <w:szCs w:val="24"/>
        </w:rPr>
        <w:t xml:space="preserve">wych można kontaktować się </w:t>
      </w:r>
      <w:r w:rsidRPr="00052AB0">
        <w:rPr>
          <w:rFonts w:ascii="Times New Roman" w:hAnsi="Times New Roman" w:cs="Times New Roman"/>
          <w:sz w:val="24"/>
          <w:szCs w:val="24"/>
        </w:rPr>
        <w:t xml:space="preserve">z Inspektorem Ochrony Danych, e-mail: mgbp@zagorz.pl., </w:t>
      </w:r>
      <w:r w:rsidR="00052AB0">
        <w:rPr>
          <w:rFonts w:ascii="Times New Roman" w:hAnsi="Times New Roman" w:cs="Times New Roman"/>
          <w:sz w:val="24"/>
          <w:szCs w:val="24"/>
        </w:rPr>
        <w:br/>
      </w:r>
      <w:r w:rsidRPr="00052AB0">
        <w:rPr>
          <w:rFonts w:ascii="Times New Roman" w:hAnsi="Times New Roman" w:cs="Times New Roman"/>
          <w:sz w:val="24"/>
          <w:szCs w:val="24"/>
        </w:rPr>
        <w:t>nasze-bieszczady@nasze-bieszczady.pl,  mgokiswzagorzu@poczta.onet.pl</w:t>
      </w:r>
    </w:p>
    <w:p w:rsidR="00112DCD" w:rsidRPr="00052AB0" w:rsidRDefault="00112DCD" w:rsidP="00052AB0">
      <w:pPr>
        <w:jc w:val="both"/>
        <w:rPr>
          <w:rFonts w:ascii="Times New Roman" w:hAnsi="Times New Roman" w:cs="Times New Roman"/>
          <w:sz w:val="24"/>
          <w:szCs w:val="24"/>
        </w:rPr>
      </w:pPr>
      <w:r w:rsidRPr="00052AB0">
        <w:rPr>
          <w:rFonts w:ascii="Times New Roman" w:hAnsi="Times New Roman" w:cs="Times New Roman"/>
          <w:sz w:val="24"/>
          <w:szCs w:val="24"/>
        </w:rPr>
        <w:t>Dane osobowe przetwarzane są w celu przeprowadzenia Konkursu, jego dokumentacji oraz w związku z wydaniem nagrody, na podstawie art. 6 ust. 1 lit. a) i zgodnie z treścią Rozporządzenia Parlamentu Europejskiego i Rady (UE) 2016/679 z dnia 27 kwietnia 2016 r. w sprawie ochrony osób fizycznych w związku z przetwarzaniem danych osobowych i w sprawie swobodnego przepływu takich danych oraz uchylenia dyrektywy 95/46/WE zwanego dalej ,,ogólnym rozporządzeniem o ochronie danych”. Dane osobowe podawane są przez uczestników Konkursu dobrowolnie, jednakże odmowa ich podania jest równoznaczna z brakiem możliwości udziału w Konkursie. Dane mogą zostać udostępnione wyłącznie podmiotom upoważnionym na podstawie przepisów prawa, inaczej jest to dozwolone na podstawie odrębnie wyrażonej zgody. Dane osobowe będą przechowywane przez okres przydatności wynikającej z wymienionych powyżej celów przetwarzania, z uwzględnieniem okresów przechowywania określonych w przepisach odrębnych, w tym przepisach archiwalnych. Uczestnik Konkursu ma prawo dostępu do swoich danych osobowych, ich sprostowania, usunięcia lub ograniczenia przetwarzania, a także prawo do cofnięcia zgody w dowolnym momencie bez wpływu na zgodność z prawem przetwarzania, którego dokonano na podstawie zgody przed jej cofnięciem. Uczestnik Konkursu ma prawo do wniesienia skargi do Prezesa Urzędu Ochrony Danych Osobowych, gdy uzna, że przetwarzanie dotyczących go danych osobowych narusza przepisy ogólnego rozporządzenia o ochronie danych osobowych.</w:t>
      </w:r>
    </w:p>
    <w:p w:rsidR="000D4688" w:rsidRPr="00052AB0" w:rsidRDefault="000D4688" w:rsidP="00052AB0">
      <w:pPr>
        <w:jc w:val="both"/>
        <w:rPr>
          <w:rFonts w:ascii="Times New Roman" w:hAnsi="Times New Roman" w:cs="Times New Roman"/>
          <w:sz w:val="24"/>
          <w:szCs w:val="24"/>
        </w:rPr>
      </w:pPr>
    </w:p>
    <w:p w:rsidR="00112DCD" w:rsidRDefault="00226D49" w:rsidP="00112DCD">
      <w:r>
        <w:rPr>
          <w:noProof/>
        </w:rPr>
        <w:drawing>
          <wp:anchor distT="0" distB="0" distL="114300" distR="114300" simplePos="0" relativeHeight="251657216" behindDoc="0" locked="0" layoutInCell="1" allowOverlap="1">
            <wp:simplePos x="0" y="0"/>
            <wp:positionH relativeFrom="column">
              <wp:posOffset>-213995</wp:posOffset>
            </wp:positionH>
            <wp:positionV relativeFrom="paragraph">
              <wp:posOffset>1371600</wp:posOffset>
            </wp:positionV>
            <wp:extent cx="6191250" cy="3482340"/>
            <wp:effectExtent l="0" t="0" r="0" b="381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ukł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0" cy="3482340"/>
                    </a:xfrm>
                    <a:prstGeom prst="rect">
                      <a:avLst/>
                    </a:prstGeom>
                  </pic:spPr>
                </pic:pic>
              </a:graphicData>
            </a:graphic>
          </wp:anchor>
        </w:drawing>
      </w:r>
      <w:r w:rsidR="000D4688">
        <w:t xml:space="preserve">                                </w:t>
      </w:r>
      <w:r w:rsidR="00972376">
        <w:rPr>
          <w:noProof/>
          <w:lang w:eastAsia="pl-PL"/>
        </w:rPr>
        <w:drawing>
          <wp:inline distT="0" distB="0" distL="0" distR="0">
            <wp:extent cx="1008960" cy="120993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libr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0769" cy="1260067"/>
                    </a:xfrm>
                    <a:prstGeom prst="rect">
                      <a:avLst/>
                    </a:prstGeom>
                  </pic:spPr>
                </pic:pic>
              </a:graphicData>
            </a:graphic>
          </wp:inline>
        </w:drawing>
      </w:r>
      <w:r w:rsidR="000D4688">
        <w:t xml:space="preserve">                 </w:t>
      </w:r>
      <w:r w:rsidR="007B35FF">
        <w:t xml:space="preserve">                  </w:t>
      </w:r>
      <w:r w:rsidR="000D4688">
        <w:t xml:space="preserve">     </w:t>
      </w:r>
      <w:r w:rsidR="000D4688">
        <w:rPr>
          <w:noProof/>
          <w:lang w:eastAsia="pl-PL"/>
        </w:rPr>
        <w:drawing>
          <wp:inline distT="0" distB="0" distL="0" distR="0">
            <wp:extent cx="1910963" cy="74104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GOK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3071" cy="807786"/>
                    </a:xfrm>
                    <a:prstGeom prst="rect">
                      <a:avLst/>
                    </a:prstGeom>
                  </pic:spPr>
                </pic:pic>
              </a:graphicData>
            </a:graphic>
          </wp:inline>
        </w:drawing>
      </w:r>
      <w:bookmarkStart w:id="0" w:name="_GoBack"/>
      <w:bookmarkEnd w:id="0"/>
    </w:p>
    <w:p w:rsidR="007B35FF" w:rsidRDefault="007B35FF" w:rsidP="00112DCD">
      <w:r>
        <w:t xml:space="preserve">                                       </w:t>
      </w:r>
    </w:p>
    <w:p w:rsidR="000D4688" w:rsidRDefault="000D4688" w:rsidP="00112DCD"/>
    <w:p w:rsidR="000D4688" w:rsidRDefault="000D4688" w:rsidP="00112DCD">
      <w:r>
        <w:t xml:space="preserve">                          </w:t>
      </w:r>
    </w:p>
    <w:sectPr w:rsidR="000D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5AA"/>
    <w:rsid w:val="00052AB0"/>
    <w:rsid w:val="00057ED9"/>
    <w:rsid w:val="000D4688"/>
    <w:rsid w:val="00112DCD"/>
    <w:rsid w:val="00215DA5"/>
    <w:rsid w:val="00226D49"/>
    <w:rsid w:val="003C2A5F"/>
    <w:rsid w:val="004550E5"/>
    <w:rsid w:val="00483C4B"/>
    <w:rsid w:val="006444A2"/>
    <w:rsid w:val="00663D31"/>
    <w:rsid w:val="007B35FF"/>
    <w:rsid w:val="007D1CBF"/>
    <w:rsid w:val="00925CED"/>
    <w:rsid w:val="00972376"/>
    <w:rsid w:val="009A05AA"/>
    <w:rsid w:val="00A94D8A"/>
    <w:rsid w:val="00CF2F85"/>
    <w:rsid w:val="00F34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BF23"/>
  <w15:docId w15:val="{99749A5C-79FA-4726-8FCE-7E8575C9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52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2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785</Words>
  <Characters>4711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cp:lastPrinted>2021-03-11T10:52:00Z</cp:lastPrinted>
  <dcterms:created xsi:type="dcterms:W3CDTF">2021-03-11T10:35:00Z</dcterms:created>
  <dcterms:modified xsi:type="dcterms:W3CDTF">2021-03-11T11:05:00Z</dcterms:modified>
</cp:coreProperties>
</file>