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EB40D4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323628">
        <w:rPr>
          <w:rFonts w:ascii="Times New Roman" w:hAnsi="Times New Roman" w:cs="Times New Roman"/>
          <w:i/>
          <w:sz w:val="20"/>
          <w:szCs w:val="24"/>
        </w:rPr>
        <w:t>5</w:t>
      </w:r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wsparciu </w:t>
      </w:r>
      <w:r w:rsidR="00B42FEF">
        <w:rPr>
          <w:rFonts w:ascii="Times New Roman" w:eastAsia="Times New Roman" w:hAnsi="Times New Roman" w:cs="Times New Roman"/>
          <w:b/>
          <w:sz w:val="24"/>
          <w:szCs w:val="24"/>
        </w:rPr>
        <w:t xml:space="preserve">osób z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grup defaworyzowanych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:rsid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F71" w:rsidRDefault="00965F71" w:rsidP="0096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965F71" w:rsidRPr="00D750C7" w:rsidRDefault="00965F71" w:rsidP="00965F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osoby upoważnionej do reprezentowania wnioskodawcy</w:t>
      </w:r>
    </w:p>
    <w:p w:rsidR="00965F71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628" w:rsidRDefault="00323628" w:rsidP="0032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323628" w:rsidRPr="00D750C7" w:rsidRDefault="00323628" w:rsidP="003236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osoby upoważnionej do reprezentowania wnioskodawcy</w:t>
      </w:r>
    </w:p>
    <w:p w:rsidR="00323628" w:rsidRDefault="00323628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reprezentujący ……</w:t>
      </w:r>
      <w:r w:rsidR="00D750C7" w:rsidRPr="00D750C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D750C7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</w:t>
      </w:r>
    </w:p>
    <w:p w:rsidR="00D750C7" w:rsidRPr="00D750C7" w:rsidRDefault="006E314D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 wnioskodawcy</w:t>
      </w: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D750C7" w:rsidRPr="00DD3676" w:rsidRDefault="006E314D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NIP, REGON</w:t>
      </w:r>
    </w:p>
    <w:p w:rsidR="00D750C7" w:rsidRPr="00D750C7" w:rsidRDefault="00D750C7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Default="007C1FDA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FDA">
        <w:rPr>
          <w:rFonts w:ascii="Times New Roman" w:eastAsia="Times New Roman" w:hAnsi="Times New Roman" w:cs="Times New Roman"/>
          <w:sz w:val="24"/>
          <w:szCs w:val="24"/>
        </w:rPr>
        <w:t>Świadomy/a odpowiedzialności karnej wynikającej z art. 233 Kodeksu Karnego przewidującego karę pozbawienia wolności za składanie fałszywych zeznań</w:t>
      </w: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B42FEF" w:rsidRP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przewiduje wsparcie </w:t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>osób z grup defaworyzowanych zdefiniowanych w LSR</w:t>
      </w:r>
      <w:r w:rsidR="00B42FEF">
        <w:rPr>
          <w:rStyle w:val="Odwoanieprzypisudolnego"/>
          <w:rFonts w:ascii="Times New Roman" w:eastAsia="Times New Roman" w:hAnsi="Times New Roman" w:cs="Times New Roman"/>
          <w:bCs/>
          <w:sz w:val="24"/>
          <w:szCs w:val="24"/>
        </w:rPr>
        <w:footnoteReference w:id="1"/>
      </w:r>
      <w:r w:rsidR="00B42FEF">
        <w:rPr>
          <w:rFonts w:ascii="Times New Roman" w:eastAsia="Times New Roman" w:hAnsi="Times New Roman" w:cs="Times New Roman"/>
          <w:bCs/>
          <w:sz w:val="24"/>
          <w:szCs w:val="24"/>
        </w:rPr>
        <w:t xml:space="preserve"> w ilości: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A76C42">
        <w:rPr>
          <w:rFonts w:ascii="Times New Roman" w:hAnsi="Times New Roman" w:cs="Times New Roman"/>
          <w:sz w:val="28"/>
        </w:rPr>
      </w:r>
      <w:r w:rsidR="00A76C42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A76C42">
        <w:rPr>
          <w:rFonts w:ascii="Times New Roman" w:hAnsi="Times New Roman" w:cs="Times New Roman"/>
          <w:sz w:val="28"/>
        </w:rPr>
      </w:r>
      <w:r w:rsidR="00A76C42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A76C42">
        <w:rPr>
          <w:rFonts w:ascii="Times New Roman" w:hAnsi="Times New Roman" w:cs="Times New Roman"/>
          <w:sz w:val="28"/>
        </w:rPr>
      </w:r>
      <w:r w:rsidR="00A76C42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default" r:id="rId7"/>
      <w:footerReference w:type="default" r:id="rId8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42" w:rsidRDefault="00A76C42" w:rsidP="00B50D3F">
      <w:pPr>
        <w:spacing w:after="0" w:line="240" w:lineRule="auto"/>
      </w:pPr>
      <w:r>
        <w:separator/>
      </w:r>
    </w:p>
  </w:endnote>
  <w:endnote w:type="continuationSeparator" w:id="0">
    <w:p w:rsidR="00A76C42" w:rsidRDefault="00A76C42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B42FE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42" w:rsidRDefault="00A76C42" w:rsidP="00B50D3F">
      <w:pPr>
        <w:spacing w:after="0" w:line="240" w:lineRule="auto"/>
      </w:pPr>
      <w:r>
        <w:separator/>
      </w:r>
    </w:p>
  </w:footnote>
  <w:footnote w:type="continuationSeparator" w:id="0">
    <w:p w:rsidR="00A76C42" w:rsidRDefault="00A76C42" w:rsidP="00B50D3F">
      <w:pPr>
        <w:spacing w:after="0" w:line="240" w:lineRule="auto"/>
      </w:pPr>
      <w:r>
        <w:continuationSeparator/>
      </w:r>
    </w:p>
  </w:footnote>
  <w:footnote w:id="1">
    <w:p w:rsidR="00B42FEF" w:rsidRPr="00B42FEF" w:rsidRDefault="00B42FEF" w:rsidP="00B42FEF">
      <w:pPr>
        <w:pStyle w:val="Tekstprzypisudolnego"/>
        <w:jc w:val="both"/>
        <w:rPr>
          <w:rFonts w:ascii="Times New Roman" w:hAnsi="Times New Roman" w:cs="Times New Roman"/>
        </w:rPr>
      </w:pPr>
      <w:r w:rsidRPr="00B42FEF">
        <w:rPr>
          <w:rStyle w:val="Odwoanieprzypisudolnego"/>
          <w:rFonts w:ascii="Times New Roman" w:hAnsi="Times New Roman" w:cs="Times New Roman"/>
        </w:rPr>
        <w:footnoteRef/>
      </w:r>
      <w:r w:rsidRPr="00B42FEF">
        <w:rPr>
          <w:rFonts w:ascii="Times New Roman" w:hAnsi="Times New Roman" w:cs="Times New Roman"/>
        </w:rPr>
        <w:t xml:space="preserve"> Grupy defaworyzowane: osoby długotrwale bezrobotne, osoby niepełnosprawne, osoby do 25 roku życia, osoby powyżej 50 roku życia oraz</w:t>
      </w:r>
      <w:r>
        <w:rPr>
          <w:rFonts w:ascii="Times New Roman" w:hAnsi="Times New Roman" w:cs="Times New Roman"/>
        </w:rPr>
        <w:t xml:space="preserve"> osoby o niskich kwalifikacjach zawodowych.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41" name="Obraz 4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6192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42" name="Obraz 42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58240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028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76C42"/>
    <w:rsid w:val="00A8553D"/>
    <w:rsid w:val="00AC5A14"/>
    <w:rsid w:val="00AC78EC"/>
    <w:rsid w:val="00B42FEF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64</cp:revision>
  <cp:lastPrinted>2015-08-05T10:16:00Z</cp:lastPrinted>
  <dcterms:created xsi:type="dcterms:W3CDTF">2015-08-05T09:35:00Z</dcterms:created>
  <dcterms:modified xsi:type="dcterms:W3CDTF">2017-05-17T07:19:00Z</dcterms:modified>
</cp:coreProperties>
</file>